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FD14" w14:textId="77191A36" w:rsidR="00736F79" w:rsidRDefault="00B41766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Սանկտ</w:t>
      </w:r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>-</w:t>
      </w:r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Պետերբուրգում</w:t>
      </w:r>
      <w:proofErr w:type="spellEnd"/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բացվեց</w:t>
      </w:r>
      <w:proofErr w:type="spellEnd"/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Երկրորդ</w:t>
      </w:r>
      <w:proofErr w:type="spellEnd"/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Համաշխարհային</w:t>
      </w:r>
      <w:proofErr w:type="spellEnd"/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Պատերազմի</w:t>
      </w:r>
      <w:proofErr w:type="spellEnd"/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լեգենդար</w:t>
      </w:r>
      <w:proofErr w:type="spellEnd"/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օդաչու</w:t>
      </w:r>
      <w:proofErr w:type="spellEnd"/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Նելսոն</w:t>
      </w:r>
      <w:proofErr w:type="spellEnd"/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Ստեփանյանի</w:t>
      </w:r>
      <w:proofErr w:type="spellEnd"/>
      <w:r w:rsidRPr="0069334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93341">
        <w:rPr>
          <w:rFonts w:ascii="Sylfaen" w:hAnsi="Sylfaen" w:cs="Sylfaen"/>
          <w:b/>
          <w:bCs/>
          <w:color w:val="000000"/>
          <w:shd w:val="clear" w:color="auto" w:fill="FFFFFF"/>
        </w:rPr>
        <w:t>հուշարձանը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Դեկտեմբերի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իննին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Սանկտ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Պետերբուրգի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Մոսկովյան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շրջան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 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Հաղթանակի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զբոսայգու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Կրկնակի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հերոսների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ծառուղիում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տեղի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ունեցավ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Երկրորդ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Համաշխարհային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Պատերազմի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լեգենդար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օդաչու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Խորհրդային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Միության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կրկնակի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Հերոս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Նելսոն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Ստեփանյանի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հուշարձան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կիսանդրու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պաշտոնական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բացման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հանդիսավոր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արարողությունը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Միջոցառման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սկզբում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Սանկտ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- 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Պետերբուրգի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Մոսկովյան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շրջանի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վարչակազմի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ղեկավար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Վլադիմիր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ՈՒշակովը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Սանկտ</w:t>
      </w: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Sylfaen" w:hAnsi="Sylfaen" w:cs="Sylfaen"/>
          <w:color w:val="000000"/>
          <w:shd w:val="clear" w:color="auto" w:fill="FFFFFF"/>
        </w:rPr>
        <w:t>Պետերբուրգի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Հասարակական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պալատի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անդամ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Նիկոլայ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Բուրովը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   «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Պետերբուրգի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հայեր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hd w:val="clear" w:color="auto" w:fill="FFFFFF"/>
        </w:rPr>
        <w:t>ՏՀԿ</w:t>
      </w:r>
      <w:r>
        <w:rPr>
          <w:rFonts w:ascii="Arial" w:hAnsi="Arial" w:cs="Arial"/>
          <w:color w:val="000000"/>
          <w:shd w:val="clear" w:color="auto" w:fill="FFFFFF"/>
        </w:rPr>
        <w:t xml:space="preserve"> -</w:t>
      </w:r>
      <w:r>
        <w:rPr>
          <w:rFonts w:ascii="Sylfaen" w:hAnsi="Sylfaen" w:cs="Sylfaen"/>
          <w:color w:val="000000"/>
          <w:shd w:val="clear" w:color="auto" w:fill="FFFFFF"/>
        </w:rPr>
        <w:t>ի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նախագահ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Ալեքսանդր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Նազարովը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եւ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«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Պետերբուրգի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հայեր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»  </w:t>
      </w:r>
      <w:r>
        <w:rPr>
          <w:rFonts w:ascii="Sylfaen" w:hAnsi="Sylfaen" w:cs="Sylfaen"/>
          <w:color w:val="000000"/>
          <w:shd w:val="clear" w:color="auto" w:fill="FFFFFF"/>
        </w:rPr>
        <w:t>ՏՀԿ</w:t>
      </w: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Sylfaen" w:hAnsi="Sylfaen" w:cs="Sylfaen"/>
          <w:color w:val="000000"/>
          <w:shd w:val="clear" w:color="auto" w:fill="FFFFFF"/>
        </w:rPr>
        <w:t>ի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Վարչության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անդամ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Րաֆֆի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Հարությունյանը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հուշարձանի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վրայից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իջեցրեցին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ծածկոցը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 </w:t>
      </w:r>
    </w:p>
    <w:p w14:paraId="4438C50C" w14:textId="190F86D3" w:rsidR="002B0234" w:rsidRDefault="007E55EE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Sylfaen" w:hAnsi="Sylfaen" w:cs="Sylfaen"/>
          <w:color w:val="000000"/>
          <w:shd w:val="clear" w:color="auto" w:fill="FFFFFF"/>
        </w:rPr>
        <w:t>Միջոցառման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բացման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ժամանակ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ելույթներով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հանդես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եկան</w:t>
      </w:r>
      <w:proofErr w:type="spellEnd"/>
      <w:r>
        <w:rPr>
          <w:rFonts w:ascii="Sylfaen" w:hAnsi="Sylfaen" w:cs="Sylfaen"/>
          <w:color w:val="000000"/>
          <w:shd w:val="clear" w:color="auto" w:fill="FFFFFF"/>
        </w:rPr>
        <w:t>՝</w:t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Մոսկովյան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շրջանի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վարչակազմի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ղեկավար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 </w:t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Վլադիմիր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ՈՒշակովը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,</w:t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Սանկտ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Պետերբուրգի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Հասարակական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պալատի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անդամ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Ռուսաստանի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ժողովրդական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դերասան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Նիկոլայ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Բուրովը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,</w:t>
      </w:r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  </w:t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Գատչինա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քաղաքի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Ծովային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հավաքի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հիմնադիր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,</w:t>
      </w:r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Գատչինա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քաղաքի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պատվավոր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քաղաքացի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Յուրի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Նազարովը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,</w:t>
      </w:r>
      <w:r w:rsidRPr="007E55EE">
        <w:rPr>
          <w:rFonts w:ascii="Arial" w:hAnsi="Arial" w:cs="Arial"/>
          <w:color w:val="000000"/>
        </w:rPr>
        <w:br/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Նելսոն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Ստեփանյանի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կիսանդրու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քանդակագործ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Պավել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Իգնատևը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,</w:t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Նելսոն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Ստեփանյանի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թոռը</w:t>
      </w:r>
      <w:proofErr w:type="spellEnd"/>
      <w:r>
        <w:rPr>
          <w:rFonts w:ascii="Sylfaen" w:hAnsi="Sylfaen" w:cs="Sylfaen"/>
          <w:color w:val="000000"/>
          <w:shd w:val="clear" w:color="auto" w:fill="FFFFFF"/>
        </w:rPr>
        <w:t>՝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Վիկտորիա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Ստեփանյանը</w:t>
      </w:r>
      <w:proofErr w:type="spellEnd"/>
      <w:r>
        <w:rPr>
          <w:rFonts w:ascii="Sylfaen" w:hAnsi="Sylfaen" w:cs="Sylfaen"/>
          <w:color w:val="000000"/>
          <w:shd w:val="clear" w:color="auto" w:fill="FFFFFF"/>
        </w:rPr>
        <w:t>՝</w:t>
      </w:r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Նելսոն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Ստեփանյանի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ծոռնիկի</w:t>
      </w:r>
      <w:proofErr w:type="spellEnd"/>
      <w:r>
        <w:rPr>
          <w:rFonts w:ascii="Sylfaen" w:hAnsi="Sylfaen" w:cs="Sylfaen"/>
          <w:color w:val="000000"/>
          <w:shd w:val="clear" w:color="auto" w:fill="FFFFFF"/>
        </w:rPr>
        <w:t>՝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Գեորգի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Ստեփանյանի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հետ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:</w:t>
      </w:r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</w:rPr>
        <w:br/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Միջոցառման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ավարտին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արարողության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հաղորդավարը</w:t>
      </w:r>
      <w:proofErr w:type="spellEnd"/>
      <w:r>
        <w:rPr>
          <w:rFonts w:ascii="Sylfaen" w:hAnsi="Sylfaen" w:cs="Sylfaen"/>
          <w:color w:val="000000"/>
          <w:shd w:val="clear" w:color="auto" w:fill="FFFFFF"/>
        </w:rPr>
        <w:t>՝</w:t>
      </w:r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>«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Պետերբուրգի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հայեր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»</w:t>
      </w:r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BC0A971" w14:textId="59FA6C49" w:rsidR="00736F79" w:rsidRDefault="007E55EE">
      <w:proofErr w:type="spellStart"/>
      <w:r>
        <w:rPr>
          <w:rFonts w:ascii="Sylfaen" w:hAnsi="Sylfaen" w:cs="Sylfaen"/>
          <w:color w:val="000000"/>
          <w:shd w:val="clear" w:color="auto" w:fill="FFFFFF"/>
        </w:rPr>
        <w:t>Տարածաշրջանային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հասարակական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կազմակերպության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նախագահ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Ալեքսանդր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Նազարովը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երախտիքի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խոսք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ասաց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հրավիրված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հյուրերին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</w:rPr>
        <w:t>և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մասնակիցներին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:</w:t>
      </w:r>
      <w:r w:rsidRPr="007E55EE">
        <w:rPr>
          <w:rFonts w:ascii="Arial" w:hAnsi="Arial" w:cs="Arial"/>
          <w:color w:val="000000"/>
        </w:rPr>
        <w:br/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Նույն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օրը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Մոսկովյան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շրջանի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Ցուցահանդեսի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դահլիճում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հուշարձան</w:t>
      </w:r>
      <w:r w:rsidRPr="007E55EE"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Sylfaen" w:hAnsi="Sylfaen" w:cs="Sylfaen"/>
          <w:color w:val="000000"/>
          <w:shd w:val="clear" w:color="auto" w:fill="FFFFFF"/>
        </w:rPr>
        <w:t>կիսանդրու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կանգնեցման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աշխատանքների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նախագծի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ստեղծագործական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խմբին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</w:rPr>
        <w:t>և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հոգաբարձուներին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հանձնվեցին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շնորհակալական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պատվոգրեր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:</w:t>
      </w:r>
      <w:r w:rsidRPr="007E55EE">
        <w:rPr>
          <w:rFonts w:ascii="Arial" w:hAnsi="Arial" w:cs="Arial"/>
          <w:color w:val="000000"/>
        </w:rPr>
        <w:br/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Լենինգրադի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պաշտպան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Նելսոն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Ստեփանյանի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հուշարձանը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տեղակայվել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</w:rPr>
        <w:t>է</w:t>
      </w:r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>«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Պետերբուրգի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հայեր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»</w:t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Տարածաշրջանային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հասարակական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կազմակերպության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նախաձեռնությամբ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:</w:t>
      </w:r>
      <w:r w:rsidRPr="007E55EE">
        <w:rPr>
          <w:rFonts w:ascii="Arial" w:hAnsi="Arial" w:cs="Arial"/>
          <w:color w:val="000000"/>
        </w:rPr>
        <w:br/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Նախագծի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հեղինակներն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են</w:t>
      </w:r>
      <w:proofErr w:type="spellEnd"/>
      <w:r>
        <w:rPr>
          <w:rFonts w:ascii="Sylfaen" w:hAnsi="Sylfaen" w:cs="Sylfaen"/>
          <w:color w:val="000000"/>
          <w:shd w:val="clear" w:color="auto" w:fill="FFFFFF"/>
        </w:rPr>
        <w:t>՝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քանդակագործ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Պավել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Իգնատևը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,</w:t>
      </w:r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գլխավոր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ճարտարապետ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</w:rPr>
        <w:t>՝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Յուրի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Եղիազարովը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</w:rPr>
        <w:t>և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ճարտարապետ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Լև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</w:rPr>
        <w:t>Ալլահվերդյանը</w:t>
      </w:r>
      <w:proofErr w:type="spellEnd"/>
      <w:r w:rsidRPr="007E55EE">
        <w:rPr>
          <w:rFonts w:ascii="Arial" w:hAnsi="Arial" w:cs="Arial"/>
          <w:color w:val="000000"/>
          <w:shd w:val="clear" w:color="auto" w:fill="FFFFFF"/>
        </w:rPr>
        <w:t>:</w:t>
      </w:r>
    </w:p>
    <w:p w14:paraId="40CE0A12" w14:textId="77777777" w:rsidR="0096167F" w:rsidRDefault="0096167F" w:rsidP="0096167F">
      <w:proofErr w:type="spellStart"/>
      <w:r>
        <w:rPr>
          <w:rFonts w:ascii="Sylfaen" w:hAnsi="Sylfaen" w:cs="Sylfaen"/>
        </w:rPr>
        <w:t>Լուսանկարները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Լիլիթ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Օրիորդանի</w:t>
      </w:r>
      <w:proofErr w:type="spellEnd"/>
      <w:r>
        <w:t xml:space="preserve"> </w:t>
      </w:r>
    </w:p>
    <w:p w14:paraId="2D1905A7" w14:textId="3B6528C2" w:rsidR="0096167F" w:rsidRPr="007E55EE" w:rsidRDefault="0096167F" w:rsidP="0096167F">
      <w:r>
        <w:t>«</w:t>
      </w:r>
      <w:proofErr w:type="spellStart"/>
      <w:r>
        <w:rPr>
          <w:rFonts w:ascii="Sylfaen" w:hAnsi="Sylfaen" w:cs="Sylfaen"/>
        </w:rPr>
        <w:t>Պետերբուրգի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հայերի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լրաբեր</w:t>
      </w:r>
      <w:proofErr w:type="spellEnd"/>
      <w:r>
        <w:t>»</w:t>
      </w:r>
    </w:p>
    <w:sectPr w:rsidR="0096167F" w:rsidRPr="007E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D4"/>
    <w:rsid w:val="00080DCF"/>
    <w:rsid w:val="001036E9"/>
    <w:rsid w:val="002B0234"/>
    <w:rsid w:val="00693341"/>
    <w:rsid w:val="00736F79"/>
    <w:rsid w:val="007E55EE"/>
    <w:rsid w:val="0096167F"/>
    <w:rsid w:val="00B41766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5797"/>
  <w15:chartTrackingRefBased/>
  <w15:docId w15:val="{8AFFC94C-AEB2-48E3-BA0B-DF8DAA1B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</dc:creator>
  <cp:keywords/>
  <dc:description/>
  <cp:lastModifiedBy>Alex N</cp:lastModifiedBy>
  <cp:revision>13</cp:revision>
  <dcterms:created xsi:type="dcterms:W3CDTF">2021-12-11T12:26:00Z</dcterms:created>
  <dcterms:modified xsi:type="dcterms:W3CDTF">2021-12-12T16:26:00Z</dcterms:modified>
</cp:coreProperties>
</file>